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A2" w:rsidRPr="00D60770" w:rsidRDefault="000E2EA2" w:rsidP="000E2EA2">
      <w:pPr>
        <w:jc w:val="center"/>
        <w:rPr>
          <w:b/>
          <w:bCs/>
          <w:sz w:val="32"/>
          <w:szCs w:val="32"/>
          <w:u w:val="single"/>
          <w:cs/>
        </w:rPr>
      </w:pPr>
      <w:r w:rsidRPr="00D60770">
        <w:rPr>
          <w:b/>
          <w:bCs/>
          <w:sz w:val="32"/>
          <w:szCs w:val="32"/>
          <w:u w:val="single"/>
        </w:rPr>
        <w:t>Students Feedback questions</w:t>
      </w:r>
    </w:p>
    <w:p w:rsidR="000E2EA2" w:rsidRPr="005207F9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5207F9">
        <w:rPr>
          <w:rFonts w:ascii="Times New Roman" w:hAnsi="Times New Roman" w:cs="Times New Roman"/>
          <w:b/>
          <w:sz w:val="24"/>
          <w:szCs w:val="24"/>
        </w:rPr>
        <w:t>Q1. How much of the syllabus was covered in the class?</w:t>
      </w:r>
    </w:p>
    <w:p w:rsidR="000E2EA2" w:rsidRDefault="00D60770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85 to 100%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70 to 84%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55 to 69%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 xml:space="preserve"> 30 to 54%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–Below 30%</w:t>
      </w:r>
    </w:p>
    <w:p w:rsidR="000E2EA2" w:rsidRPr="005207F9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5207F9">
        <w:rPr>
          <w:rFonts w:ascii="Times New Roman" w:hAnsi="Times New Roman" w:cs="Times New Roman"/>
          <w:b/>
          <w:sz w:val="24"/>
          <w:szCs w:val="24"/>
        </w:rPr>
        <w:t>Q2. How well did the teachers prepare for the classes?</w:t>
      </w:r>
    </w:p>
    <w:p w:rsidR="000E2EA2" w:rsidRDefault="00D60770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Thoroughly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Satisfactorily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Poorly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Indifferently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Won’t teach at all</w:t>
      </w:r>
    </w:p>
    <w:p w:rsidR="000E2EA2" w:rsidRPr="005207F9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5207F9">
        <w:rPr>
          <w:rFonts w:ascii="Times New Roman" w:hAnsi="Times New Roman" w:cs="Times New Roman"/>
          <w:b/>
          <w:sz w:val="24"/>
          <w:szCs w:val="24"/>
        </w:rPr>
        <w:t>Q3. How well were the teachers able to communicate?</w:t>
      </w:r>
    </w:p>
    <w:p w:rsidR="000E2EA2" w:rsidRDefault="00D60770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Always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Sometimes effective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Just satisfactorily</w:t>
      </w:r>
      <w:r w:rsidR="005207F9"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 w:rsidR="005207F9"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Generally ineffective</w:t>
      </w:r>
      <w:r w:rsidR="005207F9">
        <w:rPr>
          <w:rFonts w:ascii="Times New Roman" w:hAnsi="Times New Roman" w:cs="Times New Roman"/>
          <w:sz w:val="24"/>
          <w:szCs w:val="24"/>
        </w:rPr>
        <w:t xml:space="preserve"> 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 w:rsidR="005207F9"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Very poor communication</w:t>
      </w:r>
    </w:p>
    <w:p w:rsidR="000E2EA2" w:rsidRPr="005207F9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5207F9">
        <w:rPr>
          <w:rFonts w:ascii="Times New Roman" w:hAnsi="Times New Roman" w:cs="Times New Roman"/>
          <w:b/>
          <w:sz w:val="24"/>
          <w:szCs w:val="24"/>
        </w:rPr>
        <w:t>Q4. The teacher’s approach to teaching can best be described as</w:t>
      </w:r>
    </w:p>
    <w:p w:rsidR="000E2EA2" w:rsidRDefault="005207F9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Very good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Good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Fair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Poor</w:t>
      </w:r>
    </w:p>
    <w:p w:rsidR="000E2EA2" w:rsidRPr="00724F2B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724F2B">
        <w:rPr>
          <w:rFonts w:ascii="Times New Roman" w:hAnsi="Times New Roman" w:cs="Times New Roman"/>
          <w:b/>
          <w:sz w:val="24"/>
          <w:szCs w:val="24"/>
        </w:rPr>
        <w:t xml:space="preserve">Q5. </w:t>
      </w:r>
      <w:proofErr w:type="gramStart"/>
      <w:r w:rsidRPr="00724F2B">
        <w:rPr>
          <w:rFonts w:ascii="Times New Roman" w:hAnsi="Times New Roman" w:cs="Times New Roman"/>
          <w:b/>
          <w:sz w:val="24"/>
          <w:szCs w:val="24"/>
        </w:rPr>
        <w:t>Fairness of the internal evaluation process by the teachers.</w:t>
      </w:r>
      <w:proofErr w:type="gramEnd"/>
    </w:p>
    <w:p w:rsidR="000E2EA2" w:rsidRDefault="00BE0F51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Always fair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Usually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fair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Sometimes unfair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Usually unfair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Unfair</w:t>
      </w:r>
    </w:p>
    <w:p w:rsidR="000E2EA2" w:rsidRPr="00BE0F51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BE0F51">
        <w:rPr>
          <w:rFonts w:ascii="Times New Roman" w:hAnsi="Times New Roman" w:cs="Times New Roman"/>
          <w:b/>
          <w:sz w:val="24"/>
          <w:szCs w:val="24"/>
        </w:rPr>
        <w:t>Q6. Was your performance in assignments discussed with you?</w:t>
      </w:r>
    </w:p>
    <w:p w:rsidR="000E2EA2" w:rsidRDefault="00BE0F51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Every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Usually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Occasionally/Sometimes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Rarely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Never</w:t>
      </w:r>
    </w:p>
    <w:p w:rsidR="000E2EA2" w:rsidRPr="00BE0F51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BE0F51">
        <w:rPr>
          <w:rFonts w:ascii="Times New Roman" w:hAnsi="Times New Roman" w:cs="Times New Roman"/>
          <w:b/>
          <w:sz w:val="24"/>
          <w:szCs w:val="24"/>
        </w:rPr>
        <w:t xml:space="preserve">Q7. The institute takes active interest in promoting internship, student exchange, </w:t>
      </w:r>
      <w:proofErr w:type="gramStart"/>
      <w:r w:rsidRPr="00BE0F51">
        <w:rPr>
          <w:rFonts w:ascii="Times New Roman" w:hAnsi="Times New Roman" w:cs="Times New Roman"/>
          <w:b/>
          <w:sz w:val="24"/>
          <w:szCs w:val="24"/>
        </w:rPr>
        <w:t>field</w:t>
      </w:r>
      <w:proofErr w:type="gramEnd"/>
      <w:r w:rsidRPr="00BE0F51">
        <w:rPr>
          <w:rFonts w:ascii="Times New Roman" w:hAnsi="Times New Roman" w:cs="Times New Roman"/>
          <w:b/>
          <w:sz w:val="24"/>
          <w:szCs w:val="24"/>
        </w:rPr>
        <w:t xml:space="preserve"> visit</w:t>
      </w:r>
    </w:p>
    <w:p w:rsidR="000E2EA2" w:rsidRPr="00BE0F51" w:rsidRDefault="000E2EA2" w:rsidP="00AF7EA7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F51">
        <w:rPr>
          <w:rFonts w:ascii="Times New Roman" w:hAnsi="Times New Roman" w:cs="Times New Roman"/>
          <w:b/>
          <w:sz w:val="24"/>
          <w:szCs w:val="24"/>
        </w:rPr>
        <w:t>opportunities</w:t>
      </w:r>
      <w:proofErr w:type="gramEnd"/>
      <w:r w:rsidRPr="00BE0F51">
        <w:rPr>
          <w:rFonts w:ascii="Times New Roman" w:hAnsi="Times New Roman" w:cs="Times New Roman"/>
          <w:b/>
          <w:sz w:val="24"/>
          <w:szCs w:val="24"/>
        </w:rPr>
        <w:t xml:space="preserve"> for students.</w:t>
      </w:r>
    </w:p>
    <w:p w:rsidR="000E2EA2" w:rsidRDefault="00AA6B29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0E2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Regularly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Often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Sometimes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Rarely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Never</w:t>
      </w:r>
    </w:p>
    <w:p w:rsidR="000E2EA2" w:rsidRPr="00AA6B29" w:rsidRDefault="000E2EA2" w:rsidP="00AA6B29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AA6B29">
        <w:rPr>
          <w:rFonts w:ascii="Times New Roman" w:hAnsi="Times New Roman" w:cs="Times New Roman"/>
          <w:b/>
          <w:sz w:val="24"/>
          <w:szCs w:val="24"/>
        </w:rPr>
        <w:t>Q8. The teaching and mentoring process in your institution facilitates you in cognitive, social and</w:t>
      </w:r>
      <w:r w:rsidR="00AA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B29">
        <w:rPr>
          <w:rFonts w:ascii="Times New Roman" w:hAnsi="Times New Roman" w:cs="Times New Roman"/>
          <w:b/>
          <w:sz w:val="24"/>
          <w:szCs w:val="24"/>
        </w:rPr>
        <w:t>emotional growth.</w:t>
      </w:r>
    </w:p>
    <w:p w:rsidR="000E2EA2" w:rsidRDefault="00AA6B29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Significantly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Very well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Moderately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Marginally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Not at all</w:t>
      </w:r>
    </w:p>
    <w:p w:rsidR="000E2EA2" w:rsidRPr="00AA6B29" w:rsidRDefault="000E2EA2" w:rsidP="00AA6B29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AA6B29">
        <w:rPr>
          <w:rFonts w:ascii="Times New Roman" w:hAnsi="Times New Roman" w:cs="Times New Roman"/>
          <w:b/>
          <w:sz w:val="24"/>
          <w:szCs w:val="24"/>
        </w:rPr>
        <w:t>Q9. The institution provides multiple opportunities to learn and grow.</w:t>
      </w:r>
    </w:p>
    <w:p w:rsidR="000E2EA2" w:rsidRDefault="00AA6B29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Strongly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Neutral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Disagree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Strongly disagree</w:t>
      </w:r>
    </w:p>
    <w:p w:rsidR="000E2EA2" w:rsidRPr="00782F9B" w:rsidRDefault="000E2EA2" w:rsidP="00782F9B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782F9B">
        <w:rPr>
          <w:rFonts w:ascii="Times New Roman" w:hAnsi="Times New Roman" w:cs="Times New Roman"/>
          <w:b/>
          <w:sz w:val="24"/>
          <w:szCs w:val="24"/>
        </w:rPr>
        <w:t xml:space="preserve">Q10. Teachers inform you about your expected competencies, course outcomes and </w:t>
      </w:r>
      <w:proofErr w:type="spellStart"/>
      <w:r w:rsidRPr="00782F9B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="00782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F9B">
        <w:rPr>
          <w:rFonts w:ascii="Times New Roman" w:hAnsi="Times New Roman" w:cs="Times New Roman"/>
          <w:b/>
          <w:sz w:val="24"/>
          <w:szCs w:val="24"/>
        </w:rPr>
        <w:t>outcomes.</w:t>
      </w:r>
    </w:p>
    <w:p w:rsidR="000E2EA2" w:rsidRDefault="00782F9B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Every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Usually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Occasionally/Sometimes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Rarely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Never</w:t>
      </w:r>
    </w:p>
    <w:p w:rsidR="000E2EA2" w:rsidRPr="009771DB" w:rsidRDefault="000E2EA2" w:rsidP="009771DB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9771DB">
        <w:rPr>
          <w:rFonts w:ascii="Times New Roman" w:hAnsi="Times New Roman" w:cs="Times New Roman"/>
          <w:b/>
          <w:sz w:val="24"/>
          <w:szCs w:val="24"/>
        </w:rPr>
        <w:t>Q11. Your mentor does a necessary follow-up with an assigned task to you.</w:t>
      </w:r>
    </w:p>
    <w:p w:rsidR="000E2EA2" w:rsidRDefault="001B2807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Every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Usually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Occasionally/Sometimes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Rarely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E2EA2">
        <w:rPr>
          <w:rFonts w:ascii="Times New Roman" w:hAnsi="Times New Roman" w:cs="Times New Roman"/>
          <w:sz w:val="24"/>
          <w:szCs w:val="24"/>
        </w:rPr>
        <w:t xml:space="preserve"> I don’t have a mentor</w:t>
      </w:r>
    </w:p>
    <w:p w:rsidR="000E2EA2" w:rsidRPr="00985531" w:rsidRDefault="000E2EA2" w:rsidP="00985531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985531">
        <w:rPr>
          <w:rFonts w:ascii="Times New Roman" w:hAnsi="Times New Roman" w:cs="Times New Roman"/>
          <w:b/>
          <w:sz w:val="24"/>
          <w:szCs w:val="24"/>
        </w:rPr>
        <w:t>Q12. The teachers illustrate the concepts through examples and applications.</w:t>
      </w:r>
    </w:p>
    <w:p w:rsidR="000E2EA2" w:rsidRDefault="00985531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Every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Usually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Occasionally/Sometimes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Rarely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Never</w:t>
      </w:r>
    </w:p>
    <w:p w:rsidR="000E2EA2" w:rsidRPr="00985531" w:rsidRDefault="000E2EA2" w:rsidP="00985531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985531">
        <w:rPr>
          <w:rFonts w:ascii="Times New Roman" w:hAnsi="Times New Roman" w:cs="Times New Roman"/>
          <w:b/>
          <w:sz w:val="24"/>
          <w:szCs w:val="24"/>
        </w:rPr>
        <w:t>Q13. The teachers identify your strengths and encourage you with providing right level of</w:t>
      </w:r>
    </w:p>
    <w:p w:rsidR="000E2EA2" w:rsidRPr="00985531" w:rsidRDefault="000E2EA2" w:rsidP="00985531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5531">
        <w:rPr>
          <w:rFonts w:ascii="Times New Roman" w:hAnsi="Times New Roman" w:cs="Times New Roman"/>
          <w:b/>
          <w:sz w:val="24"/>
          <w:szCs w:val="24"/>
        </w:rPr>
        <w:t>challenges</w:t>
      </w:r>
      <w:proofErr w:type="gramEnd"/>
      <w:r w:rsidRPr="00985531">
        <w:rPr>
          <w:rFonts w:ascii="Times New Roman" w:hAnsi="Times New Roman" w:cs="Times New Roman"/>
          <w:b/>
          <w:sz w:val="24"/>
          <w:szCs w:val="24"/>
        </w:rPr>
        <w:t>.</w:t>
      </w:r>
    </w:p>
    <w:p w:rsidR="000E2EA2" w:rsidRDefault="005E2873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Fully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Reasonably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Partially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Slightly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>– Unable to</w:t>
      </w:r>
    </w:p>
    <w:p w:rsidR="000E2EA2" w:rsidRPr="005E2873" w:rsidRDefault="000E2EA2" w:rsidP="005E2873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5E2873">
        <w:rPr>
          <w:rFonts w:ascii="Times New Roman" w:hAnsi="Times New Roman" w:cs="Times New Roman"/>
          <w:b/>
          <w:sz w:val="24"/>
          <w:szCs w:val="24"/>
        </w:rPr>
        <w:t>Q14. Teachers are able to identify your weaknesses and help you to overcome them.</w:t>
      </w:r>
    </w:p>
    <w:p w:rsidR="000E2EA2" w:rsidRDefault="00B35FAA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Every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Usually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Occasionally/Sometimes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Rarely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Never</w:t>
      </w:r>
    </w:p>
    <w:p w:rsidR="000E2EA2" w:rsidRPr="00433CA8" w:rsidRDefault="000E2EA2" w:rsidP="00433CA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433CA8">
        <w:rPr>
          <w:rFonts w:ascii="Times New Roman" w:hAnsi="Times New Roman" w:cs="Times New Roman"/>
          <w:b/>
          <w:sz w:val="24"/>
          <w:szCs w:val="24"/>
        </w:rPr>
        <w:t>Q15. The institution makes effort to engage students in the monitoring, review and continuous</w:t>
      </w:r>
    </w:p>
    <w:p w:rsidR="000E2EA2" w:rsidRPr="00433CA8" w:rsidRDefault="000E2EA2" w:rsidP="00433CA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CA8">
        <w:rPr>
          <w:rFonts w:ascii="Times New Roman" w:hAnsi="Times New Roman" w:cs="Times New Roman"/>
          <w:b/>
          <w:sz w:val="24"/>
          <w:szCs w:val="24"/>
        </w:rPr>
        <w:t>quality</w:t>
      </w:r>
      <w:proofErr w:type="gramEnd"/>
      <w:r w:rsidRPr="00433CA8">
        <w:rPr>
          <w:rFonts w:ascii="Times New Roman" w:hAnsi="Times New Roman" w:cs="Times New Roman"/>
          <w:b/>
          <w:sz w:val="24"/>
          <w:szCs w:val="24"/>
        </w:rPr>
        <w:t xml:space="preserve"> improvement of the teaching learning process.</w:t>
      </w:r>
    </w:p>
    <w:p w:rsidR="000E2EA2" w:rsidRDefault="0071241F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</w:t>
      </w:r>
      <w:r w:rsidR="000E2EA2">
        <w:rPr>
          <w:rFonts w:ascii="Times New Roman" w:hAnsi="Times New Roman" w:cs="Times New Roman"/>
        </w:rPr>
        <w:t xml:space="preserve">Strongly </w:t>
      </w:r>
      <w:proofErr w:type="gramStart"/>
      <w:r w:rsidR="000E2EA2">
        <w:rPr>
          <w:rFonts w:ascii="Times New Roman" w:hAnsi="Times New Roman" w:cs="Times New Roman"/>
        </w:rPr>
        <w:t>agree</w:t>
      </w:r>
      <w:r>
        <w:rPr>
          <w:rFonts w:ascii="Times New Roman" w:hAnsi="Times New Roman" w:cs="Times New Roman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Neutral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Disagree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</w:t>
      </w:r>
      <w:r w:rsidR="000E2EA2">
        <w:rPr>
          <w:rFonts w:ascii="Times New Roman" w:hAnsi="Times New Roman" w:cs="Times New Roman"/>
        </w:rPr>
        <w:t>Strongly disagree</w:t>
      </w:r>
    </w:p>
    <w:p w:rsidR="000E2EA2" w:rsidRPr="0071241F" w:rsidRDefault="000E2EA2" w:rsidP="00321E6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71241F">
        <w:rPr>
          <w:rFonts w:ascii="Times New Roman" w:hAnsi="Times New Roman" w:cs="Times New Roman"/>
          <w:b/>
          <w:sz w:val="24"/>
          <w:szCs w:val="24"/>
        </w:rPr>
        <w:t>Q16. The institute/ teachers use student centric methods, such as experiential learning,</w:t>
      </w:r>
      <w:r w:rsidR="00321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41F">
        <w:rPr>
          <w:rFonts w:ascii="Times New Roman" w:hAnsi="Times New Roman" w:cs="Times New Roman"/>
          <w:b/>
          <w:sz w:val="24"/>
          <w:szCs w:val="24"/>
        </w:rPr>
        <w:t>participative</w:t>
      </w:r>
      <w:r w:rsidR="00321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41F">
        <w:rPr>
          <w:rFonts w:ascii="Times New Roman" w:hAnsi="Times New Roman" w:cs="Times New Roman"/>
          <w:b/>
          <w:sz w:val="24"/>
          <w:szCs w:val="24"/>
        </w:rPr>
        <w:t>learning and problem solving methodologies for enhancing learning experiences.</w:t>
      </w:r>
    </w:p>
    <w:p w:rsidR="000E2EA2" w:rsidRDefault="00321E68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To a great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extent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Moderate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2EA2">
        <w:rPr>
          <w:rFonts w:ascii="Times New Roman" w:hAnsi="Times New Roman" w:cs="Times New Roman"/>
          <w:sz w:val="24"/>
          <w:szCs w:val="24"/>
        </w:rPr>
        <w:t>Some 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Very little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Not at all</w:t>
      </w:r>
    </w:p>
    <w:p w:rsidR="000E2EA2" w:rsidRPr="00321E68" w:rsidRDefault="000E2EA2" w:rsidP="00321E6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321E68">
        <w:rPr>
          <w:rFonts w:ascii="Times New Roman" w:hAnsi="Times New Roman" w:cs="Times New Roman"/>
          <w:b/>
          <w:sz w:val="24"/>
          <w:szCs w:val="24"/>
        </w:rPr>
        <w:t>Q17. Teachers encourage you to participate in extracurricular activities.</w:t>
      </w:r>
    </w:p>
    <w:p w:rsidR="000E2EA2" w:rsidRDefault="00321E68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Strongly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Neutral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Disagree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Strongly disagree</w:t>
      </w:r>
    </w:p>
    <w:p w:rsidR="00321E68" w:rsidRDefault="00321E68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EA2" w:rsidRPr="00321E68" w:rsidRDefault="000E2EA2" w:rsidP="00321E6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321E68">
        <w:rPr>
          <w:rFonts w:ascii="Times New Roman" w:hAnsi="Times New Roman" w:cs="Times New Roman"/>
          <w:b/>
          <w:sz w:val="24"/>
          <w:szCs w:val="24"/>
        </w:rPr>
        <w:lastRenderedPageBreak/>
        <w:t>Q18. Efforts are made by the institute/ teachers to inculcate soft skills, life skills and employability skills to make you ready for the world of work.</w:t>
      </w:r>
    </w:p>
    <w:p w:rsidR="000E2EA2" w:rsidRDefault="00321E68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To a great extent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Moderate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2EA2">
        <w:rPr>
          <w:rFonts w:ascii="Times New Roman" w:hAnsi="Times New Roman" w:cs="Times New Roman"/>
          <w:sz w:val="24"/>
          <w:szCs w:val="24"/>
        </w:rPr>
        <w:t>Some 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Very little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Not at all</w:t>
      </w:r>
    </w:p>
    <w:p w:rsidR="000E2EA2" w:rsidRPr="00321E68" w:rsidRDefault="000E2EA2" w:rsidP="00321E6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321E68">
        <w:rPr>
          <w:rFonts w:ascii="Times New Roman" w:hAnsi="Times New Roman" w:cs="Times New Roman"/>
          <w:b/>
          <w:sz w:val="24"/>
          <w:szCs w:val="24"/>
        </w:rPr>
        <w:t>Q19. What percentage of teachers use ICT tools such as LCD projector, Multimedia, etc. while</w:t>
      </w:r>
    </w:p>
    <w:p w:rsidR="000E2EA2" w:rsidRPr="00321E68" w:rsidRDefault="000E2EA2" w:rsidP="00321E6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1E68">
        <w:rPr>
          <w:rFonts w:ascii="Times New Roman" w:hAnsi="Times New Roman" w:cs="Times New Roman"/>
          <w:b/>
          <w:sz w:val="24"/>
          <w:szCs w:val="24"/>
        </w:rPr>
        <w:t>teaching</w:t>
      </w:r>
      <w:proofErr w:type="gramEnd"/>
      <w:r w:rsidRPr="00321E68">
        <w:rPr>
          <w:rFonts w:ascii="Times New Roman" w:hAnsi="Times New Roman" w:cs="Times New Roman"/>
          <w:b/>
          <w:sz w:val="24"/>
          <w:szCs w:val="24"/>
        </w:rPr>
        <w:t>.</w:t>
      </w:r>
    </w:p>
    <w:p w:rsidR="000E2EA2" w:rsidRDefault="00321E68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Above 90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70 – 89%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50 – 69%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30 – 49%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Below 29%</w:t>
      </w:r>
    </w:p>
    <w:p w:rsidR="000E2EA2" w:rsidRPr="00321E68" w:rsidRDefault="000E2EA2" w:rsidP="00321E6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321E68">
        <w:rPr>
          <w:rFonts w:ascii="Times New Roman" w:hAnsi="Times New Roman" w:cs="Times New Roman"/>
          <w:b/>
          <w:sz w:val="24"/>
          <w:szCs w:val="24"/>
        </w:rPr>
        <w:t>Q20. The overall quality of teaching-learning process in your institute is very good.</w:t>
      </w:r>
    </w:p>
    <w:p w:rsidR="000E2EA2" w:rsidRDefault="008B2718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–Strongly </w:t>
      </w:r>
      <w:proofErr w:type="gramStart"/>
      <w:r w:rsidR="000E2EA2">
        <w:rPr>
          <w:rFonts w:ascii="Times New Roman" w:hAnsi="Times New Roman" w:cs="Times New Roman"/>
          <w:sz w:val="24"/>
          <w:szCs w:val="24"/>
        </w:rPr>
        <w:t>agree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2E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Neutral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Disagree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0E2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2EA2">
        <w:rPr>
          <w:rFonts w:ascii="Times New Roman" w:hAnsi="Times New Roman" w:cs="Times New Roman"/>
          <w:sz w:val="24"/>
          <w:szCs w:val="24"/>
        </w:rPr>
        <w:t xml:space="preserve"> – Strongly disagree</w:t>
      </w:r>
    </w:p>
    <w:p w:rsidR="000E2EA2" w:rsidRPr="008B2718" w:rsidRDefault="000E2EA2" w:rsidP="008B271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8B2718">
        <w:rPr>
          <w:rFonts w:ascii="Times New Roman" w:hAnsi="Times New Roman" w:cs="Times New Roman"/>
          <w:b/>
          <w:sz w:val="24"/>
          <w:szCs w:val="24"/>
        </w:rPr>
        <w:t>Q21. Give three observation / suggestions to improve the overall teaching – learning experience</w:t>
      </w:r>
    </w:p>
    <w:p w:rsidR="000E2EA2" w:rsidRPr="008B2718" w:rsidRDefault="000E2EA2" w:rsidP="008B2718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718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8B2718">
        <w:rPr>
          <w:rFonts w:ascii="Times New Roman" w:hAnsi="Times New Roman" w:cs="Times New Roman"/>
          <w:b/>
          <w:sz w:val="24"/>
          <w:szCs w:val="24"/>
        </w:rPr>
        <w:t xml:space="preserve"> your institution.</w:t>
      </w:r>
    </w:p>
    <w:p w:rsidR="000F6CE7" w:rsidRDefault="000F6CE7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EA2" w:rsidRDefault="000E2EA2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33F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33F69" w:rsidRDefault="00933F69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EA2" w:rsidRDefault="000E2EA2" w:rsidP="000E2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33F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33F69" w:rsidRDefault="00933F69" w:rsidP="000E2EA2">
      <w:pPr>
        <w:rPr>
          <w:rFonts w:ascii="Times New Roman" w:hAnsi="Times New Roman" w:cs="Times New Roman"/>
          <w:sz w:val="24"/>
          <w:szCs w:val="24"/>
        </w:rPr>
      </w:pPr>
    </w:p>
    <w:p w:rsidR="000E2EA2" w:rsidRDefault="000E2EA2" w:rsidP="000E2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33F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95AE0" w:rsidRDefault="00595AE0"/>
    <w:p w:rsidR="0048376D" w:rsidRDefault="0048376D"/>
    <w:p w:rsidR="00933F69" w:rsidRDefault="00933F69"/>
    <w:p w:rsidR="00933F69" w:rsidRDefault="00933F69"/>
    <w:p w:rsidR="00933F69" w:rsidRDefault="00933F69"/>
    <w:p w:rsidR="0048376D" w:rsidRDefault="00933F69">
      <w:r>
        <w:t>Signature</w:t>
      </w:r>
    </w:p>
    <w:p w:rsidR="0048376D" w:rsidRDefault="0048376D">
      <w:r>
        <w:t>Name-</w:t>
      </w:r>
    </w:p>
    <w:p w:rsidR="0048376D" w:rsidRDefault="0048376D">
      <w:r>
        <w:t>Father’s name</w:t>
      </w:r>
    </w:p>
    <w:p w:rsidR="0048376D" w:rsidRDefault="0048376D">
      <w:r>
        <w:t>Class-</w:t>
      </w:r>
    </w:p>
    <w:p w:rsidR="0048376D" w:rsidRDefault="0048376D">
      <w:proofErr w:type="gramStart"/>
      <w:r>
        <w:t>Mobile No.-</w:t>
      </w:r>
      <w:proofErr w:type="gramEnd"/>
    </w:p>
    <w:p w:rsidR="0048376D" w:rsidRDefault="0048376D">
      <w:r>
        <w:t>A</w:t>
      </w:r>
      <w:r w:rsidR="0021634B">
        <w:t>ge</w:t>
      </w:r>
      <w:r>
        <w:t>-</w:t>
      </w:r>
    </w:p>
    <w:p w:rsidR="00322849" w:rsidRDefault="00322849">
      <w:r>
        <w:t>Date-</w:t>
      </w:r>
    </w:p>
    <w:p w:rsidR="00ED75D3" w:rsidRDefault="00ED75D3">
      <w:r>
        <w:t xml:space="preserve"> Email (If any)-</w:t>
      </w:r>
    </w:p>
    <w:p w:rsidR="00322849" w:rsidRDefault="00322849"/>
    <w:p w:rsidR="0021634B" w:rsidRDefault="0021634B"/>
    <w:sectPr w:rsidR="0021634B" w:rsidSect="00DC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E2EA2"/>
    <w:rsid w:val="000E2EA2"/>
    <w:rsid w:val="000F6CE7"/>
    <w:rsid w:val="001B2807"/>
    <w:rsid w:val="0021634B"/>
    <w:rsid w:val="00321E68"/>
    <w:rsid w:val="00322849"/>
    <w:rsid w:val="00433CA8"/>
    <w:rsid w:val="0048376D"/>
    <w:rsid w:val="005207F9"/>
    <w:rsid w:val="00595AE0"/>
    <w:rsid w:val="005E2873"/>
    <w:rsid w:val="0071241F"/>
    <w:rsid w:val="00724F2B"/>
    <w:rsid w:val="00782F9B"/>
    <w:rsid w:val="008B2718"/>
    <w:rsid w:val="00933F69"/>
    <w:rsid w:val="009771DB"/>
    <w:rsid w:val="00985531"/>
    <w:rsid w:val="00AA6B29"/>
    <w:rsid w:val="00AF7EA7"/>
    <w:rsid w:val="00B35FAA"/>
    <w:rsid w:val="00BE0F51"/>
    <w:rsid w:val="00D60770"/>
    <w:rsid w:val="00DC536E"/>
    <w:rsid w:val="00E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2019-12-26T03:57:00Z</dcterms:created>
  <dcterms:modified xsi:type="dcterms:W3CDTF">2019-12-26T04:24:00Z</dcterms:modified>
</cp:coreProperties>
</file>